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0879"/>
        <w:gridCol w:w="1276"/>
      </w:tblGrid>
      <w:tr w:rsidR="00C06E6B" w:rsidRPr="002F4932" w:rsidTr="002F4932">
        <w:tc>
          <w:tcPr>
            <w:tcW w:w="1278" w:type="dxa"/>
          </w:tcPr>
          <w:p w:rsidR="00C06E6B" w:rsidRPr="002F4932" w:rsidRDefault="00C06E6B" w:rsidP="002F4932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2F4932"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10879" w:type="dxa"/>
          </w:tcPr>
          <w:p w:rsidR="00C06E6B" w:rsidRPr="002F4932" w:rsidRDefault="00C06E6B" w:rsidP="002F4932">
            <w:pPr>
              <w:jc w:val="center"/>
              <w:rPr>
                <w:b/>
                <w:sz w:val="20"/>
                <w:szCs w:val="20"/>
              </w:rPr>
            </w:pPr>
            <w:r w:rsidRPr="002F4932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276" w:type="dxa"/>
          </w:tcPr>
          <w:p w:rsidR="00C06E6B" w:rsidRPr="002F4932" w:rsidRDefault="00C06E6B" w:rsidP="002F4932">
            <w:pPr>
              <w:jc w:val="center"/>
              <w:rPr>
                <w:b/>
                <w:sz w:val="20"/>
                <w:szCs w:val="20"/>
              </w:rPr>
            </w:pPr>
            <w:r w:rsidRPr="002F4932">
              <w:rPr>
                <w:b/>
                <w:sz w:val="20"/>
                <w:szCs w:val="20"/>
              </w:rPr>
              <w:t>Onde</w:t>
            </w:r>
          </w:p>
        </w:tc>
      </w:tr>
      <w:tr w:rsidR="00C06E6B" w:rsidTr="002F4932">
        <w:tc>
          <w:tcPr>
            <w:tcW w:w="1278" w:type="dxa"/>
          </w:tcPr>
          <w:p w:rsidR="00C06E6B" w:rsidRPr="002F4932" w:rsidRDefault="00C06E6B">
            <w:pPr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>CM</w:t>
            </w:r>
          </w:p>
        </w:tc>
        <w:tc>
          <w:tcPr>
            <w:tcW w:w="10879" w:type="dxa"/>
          </w:tcPr>
          <w:p w:rsidR="00C06E6B" w:rsidRPr="002F4932" w:rsidRDefault="00C06E6B" w:rsidP="0084687C">
            <w:pPr>
              <w:jc w:val="both"/>
              <w:rPr>
                <w:b/>
                <w:sz w:val="20"/>
                <w:szCs w:val="20"/>
              </w:rPr>
            </w:pPr>
            <w:r w:rsidRPr="002F4932">
              <w:rPr>
                <w:b/>
                <w:sz w:val="20"/>
                <w:szCs w:val="20"/>
              </w:rPr>
              <w:t xml:space="preserve">“Indução de poliploides em </w:t>
            </w:r>
            <w:r w:rsidRPr="002F4932">
              <w:rPr>
                <w:b/>
                <w:i/>
                <w:iCs/>
                <w:sz w:val="20"/>
                <w:szCs w:val="20"/>
              </w:rPr>
              <w:t>E. globulus</w:t>
            </w:r>
            <w:r w:rsidRPr="002F4932">
              <w:rPr>
                <w:b/>
                <w:sz w:val="20"/>
                <w:szCs w:val="20"/>
              </w:rPr>
              <w:t>”</w:t>
            </w:r>
          </w:p>
          <w:p w:rsidR="00C06E6B" w:rsidRPr="002F4932" w:rsidRDefault="00C06E6B" w:rsidP="0084687C">
            <w:pPr>
              <w:jc w:val="both"/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 xml:space="preserve">Objectivo: Desenvolver um protocolo de indução de poliploides em material clonal (cultura </w:t>
            </w:r>
            <w:r w:rsidRPr="002F4932">
              <w:rPr>
                <w:i/>
                <w:iCs/>
                <w:sz w:val="20"/>
                <w:szCs w:val="20"/>
              </w:rPr>
              <w:t>in vitro</w:t>
            </w:r>
            <w:r w:rsidRPr="002F4932">
              <w:rPr>
                <w:sz w:val="20"/>
                <w:szCs w:val="20"/>
              </w:rPr>
              <w:t xml:space="preserve">) e seminal (viveiro) de </w:t>
            </w:r>
            <w:r w:rsidRPr="002F4932">
              <w:rPr>
                <w:i/>
                <w:iCs/>
                <w:sz w:val="20"/>
                <w:szCs w:val="20"/>
              </w:rPr>
              <w:t>E. globulus</w:t>
            </w:r>
            <w:r w:rsidRPr="002F4932">
              <w:rPr>
                <w:sz w:val="20"/>
                <w:szCs w:val="20"/>
              </w:rPr>
              <w:t xml:space="preserve">, de modo a obter plantas com características destacadas, a testar ulteriormente em condições (controladas) de </w:t>
            </w:r>
            <w:proofErr w:type="gramStart"/>
            <w:r w:rsidRPr="002F4932">
              <w:rPr>
                <w:sz w:val="20"/>
                <w:szCs w:val="20"/>
              </w:rPr>
              <w:t>stress</w:t>
            </w:r>
            <w:proofErr w:type="gramEnd"/>
            <w:r w:rsidRPr="002F4932">
              <w:rPr>
                <w:sz w:val="20"/>
                <w:szCs w:val="20"/>
              </w:rPr>
              <w:t xml:space="preserve"> biótico.</w:t>
            </w:r>
          </w:p>
        </w:tc>
        <w:tc>
          <w:tcPr>
            <w:tcW w:w="1276" w:type="dxa"/>
          </w:tcPr>
          <w:p w:rsidR="00C06E6B" w:rsidRPr="002F4932" w:rsidRDefault="00897E01">
            <w:pPr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>ITQB</w:t>
            </w:r>
          </w:p>
        </w:tc>
      </w:tr>
      <w:tr w:rsidR="00C06E6B" w:rsidTr="002F4932">
        <w:trPr>
          <w:trHeight w:val="1289"/>
        </w:trPr>
        <w:tc>
          <w:tcPr>
            <w:tcW w:w="1278" w:type="dxa"/>
          </w:tcPr>
          <w:p w:rsidR="00C06E6B" w:rsidRPr="002F4932" w:rsidRDefault="00C06E6B">
            <w:pPr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>CM</w:t>
            </w:r>
          </w:p>
        </w:tc>
        <w:tc>
          <w:tcPr>
            <w:tcW w:w="10879" w:type="dxa"/>
          </w:tcPr>
          <w:p w:rsidR="00C06E6B" w:rsidRPr="002F4932" w:rsidRDefault="0084687C" w:rsidP="0084687C">
            <w:pPr>
              <w:jc w:val="both"/>
              <w:rPr>
                <w:b/>
                <w:sz w:val="20"/>
                <w:szCs w:val="20"/>
              </w:rPr>
            </w:pPr>
            <w:r w:rsidRPr="002F4932">
              <w:rPr>
                <w:b/>
                <w:sz w:val="20"/>
                <w:szCs w:val="20"/>
              </w:rPr>
              <w:t>“</w:t>
            </w:r>
            <w:r w:rsidR="00C06E6B" w:rsidRPr="002F4932">
              <w:rPr>
                <w:b/>
                <w:sz w:val="20"/>
                <w:szCs w:val="20"/>
              </w:rPr>
              <w:t xml:space="preserve">Avaliar o potencial do NIR para discriminar fatores que possam determinar o enraizamento adventício em </w:t>
            </w:r>
            <w:proofErr w:type="spellStart"/>
            <w:r w:rsidR="00C06E6B" w:rsidRPr="002F4932">
              <w:rPr>
                <w:b/>
                <w:sz w:val="20"/>
                <w:szCs w:val="20"/>
              </w:rPr>
              <w:t>miniestacas</w:t>
            </w:r>
            <w:proofErr w:type="spellEnd"/>
            <w:r w:rsidR="00C06E6B" w:rsidRPr="002F4932">
              <w:rPr>
                <w:b/>
                <w:sz w:val="20"/>
                <w:szCs w:val="20"/>
              </w:rPr>
              <w:t xml:space="preserve"> de </w:t>
            </w:r>
            <w:r w:rsidR="00C06E6B" w:rsidRPr="002F4932">
              <w:rPr>
                <w:b/>
                <w:i/>
                <w:iCs/>
                <w:sz w:val="20"/>
                <w:szCs w:val="20"/>
              </w:rPr>
              <w:t>E. globulus</w:t>
            </w:r>
            <w:r w:rsidRPr="002F4932">
              <w:rPr>
                <w:b/>
                <w:sz w:val="20"/>
                <w:szCs w:val="20"/>
              </w:rPr>
              <w:t>”</w:t>
            </w:r>
          </w:p>
          <w:p w:rsidR="00C06E6B" w:rsidRPr="002F4932" w:rsidRDefault="00C06E6B" w:rsidP="0084687C">
            <w:pPr>
              <w:spacing w:after="240"/>
              <w:jc w:val="both"/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 xml:space="preserve">Objectivo: Verificar se é possível separar/discriminar a assinatura espectral das </w:t>
            </w:r>
            <w:proofErr w:type="spellStart"/>
            <w:r w:rsidRPr="002F4932">
              <w:rPr>
                <w:sz w:val="20"/>
                <w:szCs w:val="20"/>
              </w:rPr>
              <w:t>mini-estacas</w:t>
            </w:r>
            <w:proofErr w:type="spellEnd"/>
            <w:r w:rsidRPr="002F4932">
              <w:rPr>
                <w:sz w:val="20"/>
                <w:szCs w:val="20"/>
              </w:rPr>
              <w:t xml:space="preserve"> e das folhas, de </w:t>
            </w:r>
            <w:proofErr w:type="spellStart"/>
            <w:r w:rsidRPr="002F4932">
              <w:rPr>
                <w:sz w:val="20"/>
                <w:szCs w:val="20"/>
              </w:rPr>
              <w:t>mini-estacas</w:t>
            </w:r>
            <w:proofErr w:type="spellEnd"/>
            <w:r w:rsidRPr="002F4932">
              <w:rPr>
                <w:sz w:val="20"/>
                <w:szCs w:val="20"/>
              </w:rPr>
              <w:t xml:space="preserve"> que enraízam das que não enraízam (espectros recolhidos nas mini estacas e nas folhas na altura da realização das estacas, que seriam depois agrupados de acordo com o enraizamento ou não).</w:t>
            </w:r>
          </w:p>
        </w:tc>
        <w:tc>
          <w:tcPr>
            <w:tcW w:w="1276" w:type="dxa"/>
          </w:tcPr>
          <w:p w:rsidR="00C06E6B" w:rsidRPr="002F4932" w:rsidRDefault="00C06E6B">
            <w:pPr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>ISA, Jose Rodrigues</w:t>
            </w:r>
          </w:p>
        </w:tc>
      </w:tr>
      <w:tr w:rsidR="00C06E6B" w:rsidTr="002F4932">
        <w:tc>
          <w:tcPr>
            <w:tcW w:w="1278" w:type="dxa"/>
          </w:tcPr>
          <w:p w:rsidR="00C06E6B" w:rsidRPr="002F4932" w:rsidRDefault="00C06E6B">
            <w:pPr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>CV</w:t>
            </w:r>
            <w:r w:rsidR="00C42CBF">
              <w:rPr>
                <w:sz w:val="20"/>
                <w:szCs w:val="20"/>
              </w:rPr>
              <w:t xml:space="preserve"> e CG</w:t>
            </w:r>
          </w:p>
        </w:tc>
        <w:tc>
          <w:tcPr>
            <w:tcW w:w="10879" w:type="dxa"/>
          </w:tcPr>
          <w:p w:rsidR="00C42CBF" w:rsidRDefault="00C06E6B" w:rsidP="00C42CBF">
            <w:pPr>
              <w:jc w:val="both"/>
              <w:rPr>
                <w:b/>
                <w:bCs/>
                <w:sz w:val="20"/>
                <w:szCs w:val="20"/>
              </w:rPr>
            </w:pPr>
            <w:r w:rsidRPr="002F4932">
              <w:rPr>
                <w:b/>
                <w:bCs/>
                <w:sz w:val="20"/>
                <w:szCs w:val="20"/>
              </w:rPr>
              <w:t xml:space="preserve">1. </w:t>
            </w:r>
            <w:r w:rsidR="00C42CBF">
              <w:rPr>
                <w:b/>
                <w:bCs/>
                <w:sz w:val="20"/>
                <w:szCs w:val="20"/>
              </w:rPr>
              <w:t xml:space="preserve">Revisão taxonómica do género </w:t>
            </w:r>
            <w:proofErr w:type="spellStart"/>
            <w:r w:rsidR="00C42CBF">
              <w:rPr>
                <w:b/>
                <w:bCs/>
                <w:sz w:val="20"/>
                <w:szCs w:val="20"/>
              </w:rPr>
              <w:t>Anagonia</w:t>
            </w:r>
            <w:proofErr w:type="spellEnd"/>
            <w:r w:rsidR="00C42CBF">
              <w:rPr>
                <w:b/>
                <w:bCs/>
                <w:sz w:val="20"/>
                <w:szCs w:val="20"/>
              </w:rPr>
              <w:t xml:space="preserve"> e identificação da espécie em estudo no RAIZ</w:t>
            </w:r>
          </w:p>
          <w:p w:rsidR="00C42CBF" w:rsidRDefault="00C42CBF" w:rsidP="00C42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Nota: Necessário o apoio de um especialista em taxonomia de dípteros; pode ser necessária uma viagem à Austrália e eventualmente a outros países para estudo de exemplares em museus.</w:t>
            </w:r>
          </w:p>
          <w:p w:rsidR="00C42CBF" w:rsidRDefault="00C42CBF" w:rsidP="00C42CBF">
            <w:pPr>
              <w:jc w:val="both"/>
              <w:rPr>
                <w:sz w:val="20"/>
                <w:szCs w:val="20"/>
              </w:rPr>
            </w:pPr>
          </w:p>
          <w:p w:rsidR="00C42CBF" w:rsidRDefault="00C06E6B" w:rsidP="00C42CBF">
            <w:pPr>
              <w:jc w:val="both"/>
              <w:rPr>
                <w:b/>
                <w:bCs/>
                <w:sz w:val="20"/>
                <w:szCs w:val="20"/>
              </w:rPr>
            </w:pPr>
            <w:r w:rsidRPr="002F4932">
              <w:rPr>
                <w:b/>
                <w:bCs/>
                <w:sz w:val="20"/>
                <w:szCs w:val="20"/>
              </w:rPr>
              <w:t xml:space="preserve">2. </w:t>
            </w:r>
            <w:r w:rsidR="00C42CBF">
              <w:rPr>
                <w:b/>
                <w:bCs/>
                <w:sz w:val="20"/>
                <w:szCs w:val="20"/>
              </w:rPr>
              <w:t xml:space="preserve">Mapa de risco de </w:t>
            </w:r>
            <w:proofErr w:type="spellStart"/>
            <w:r w:rsidR="00C42CBF" w:rsidRPr="00C14FCA">
              <w:rPr>
                <w:b/>
                <w:bCs/>
                <w:i/>
                <w:sz w:val="20"/>
                <w:szCs w:val="20"/>
              </w:rPr>
              <w:t>Teratosphaeria</w:t>
            </w:r>
            <w:proofErr w:type="spellEnd"/>
            <w:r w:rsidR="00C42CB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42CBF">
              <w:rPr>
                <w:b/>
                <w:bCs/>
                <w:sz w:val="20"/>
                <w:szCs w:val="20"/>
              </w:rPr>
              <w:t>spp</w:t>
            </w:r>
            <w:proofErr w:type="spellEnd"/>
            <w:r w:rsidR="00C42CBF">
              <w:rPr>
                <w:b/>
                <w:bCs/>
                <w:sz w:val="20"/>
                <w:szCs w:val="20"/>
              </w:rPr>
              <w:t>.</w:t>
            </w:r>
          </w:p>
          <w:p w:rsidR="00C42CBF" w:rsidRDefault="00C42CBF" w:rsidP="00C42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Nota: Embora os mapas de risco de </w:t>
            </w:r>
            <w:proofErr w:type="spellStart"/>
            <w:r>
              <w:rPr>
                <w:sz w:val="20"/>
                <w:szCs w:val="20"/>
              </w:rPr>
              <w:t>Gonipterus</w:t>
            </w:r>
            <w:proofErr w:type="spellEnd"/>
            <w:r>
              <w:rPr>
                <w:sz w:val="20"/>
                <w:szCs w:val="20"/>
              </w:rPr>
              <w:t xml:space="preserve"> ou </w:t>
            </w:r>
            <w:proofErr w:type="spellStart"/>
            <w:r>
              <w:rPr>
                <w:sz w:val="20"/>
                <w:szCs w:val="20"/>
              </w:rPr>
              <w:t>Phoracantha</w:t>
            </w:r>
            <w:proofErr w:type="spellEnd"/>
            <w:r>
              <w:rPr>
                <w:sz w:val="20"/>
                <w:szCs w:val="20"/>
              </w:rPr>
              <w:t xml:space="preserve"> possam ser mais úteis, temos dados melhores, não explorados, para </w:t>
            </w:r>
            <w:proofErr w:type="spellStart"/>
            <w:r>
              <w:rPr>
                <w:sz w:val="20"/>
                <w:szCs w:val="20"/>
              </w:rPr>
              <w:t>Teratosphaeria</w:t>
            </w:r>
            <w:proofErr w:type="spellEnd"/>
            <w:r>
              <w:rPr>
                <w:sz w:val="20"/>
                <w:szCs w:val="20"/>
              </w:rPr>
              <w:t>. Será necessário obter dados climáticos estimados por ponto de amostragem.</w:t>
            </w:r>
          </w:p>
          <w:p w:rsidR="00C42CBF" w:rsidRDefault="00C42CBF" w:rsidP="0084687C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06E6B" w:rsidRPr="002F4932" w:rsidRDefault="00C06E6B" w:rsidP="0084687C">
            <w:pPr>
              <w:jc w:val="both"/>
              <w:rPr>
                <w:b/>
                <w:bCs/>
                <w:sz w:val="20"/>
                <w:szCs w:val="20"/>
              </w:rPr>
            </w:pPr>
            <w:r w:rsidRPr="002F4932">
              <w:rPr>
                <w:b/>
                <w:bCs/>
                <w:sz w:val="20"/>
                <w:szCs w:val="20"/>
              </w:rPr>
              <w:t>3. Produzir uma listagem de insetos da Quinta de S. Francisco</w:t>
            </w:r>
          </w:p>
          <w:p w:rsidR="00C06E6B" w:rsidRPr="002F4932" w:rsidRDefault="00C06E6B" w:rsidP="0084687C">
            <w:pPr>
              <w:jc w:val="both"/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>Nota: Não tem relação direta com os objetivos dos projetos da Proteção. Cada tese de mestrado sobre este assunto deve focar-se numa ordem de insetos (coleópteros/ lepidópteros/…)</w:t>
            </w:r>
          </w:p>
        </w:tc>
        <w:tc>
          <w:tcPr>
            <w:tcW w:w="1276" w:type="dxa"/>
          </w:tcPr>
          <w:p w:rsidR="00C06E6B" w:rsidRPr="002F4932" w:rsidRDefault="00C06E6B">
            <w:pPr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>ISA, Manuela Branco</w:t>
            </w:r>
          </w:p>
        </w:tc>
      </w:tr>
      <w:tr w:rsidR="00C06E6B" w:rsidTr="002F4932">
        <w:tc>
          <w:tcPr>
            <w:tcW w:w="1278" w:type="dxa"/>
          </w:tcPr>
          <w:p w:rsidR="00C06E6B" w:rsidRPr="002F4932" w:rsidRDefault="0037516C">
            <w:pPr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>AQ</w:t>
            </w:r>
          </w:p>
        </w:tc>
        <w:tc>
          <w:tcPr>
            <w:tcW w:w="10879" w:type="dxa"/>
          </w:tcPr>
          <w:p w:rsidR="006B1B5E" w:rsidRDefault="006B1B5E" w:rsidP="006B1B5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Composição isotópica de solos florestais em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15</w:t>
            </w:r>
            <w:r>
              <w:rPr>
                <w:b/>
                <w:bCs/>
                <w:sz w:val="20"/>
                <w:szCs w:val="20"/>
              </w:rPr>
              <w:t>N e relação com a nutrição do eucalipto.</w:t>
            </w:r>
          </w:p>
          <w:p w:rsidR="00C06E6B" w:rsidRPr="002F4932" w:rsidRDefault="006B1B5E" w:rsidP="006B1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Objetivo: Avaliar a potencialidade deste isótopo estável enquanto traçador da proveniência do azoto utilizado pelo eucalipto no seu crescimento:  contributo da matéria orgânica do solo versus adubação mineral.</w:t>
            </w:r>
          </w:p>
        </w:tc>
        <w:tc>
          <w:tcPr>
            <w:tcW w:w="1276" w:type="dxa"/>
          </w:tcPr>
          <w:p w:rsidR="00C06E6B" w:rsidRPr="002F4932" w:rsidRDefault="00BB1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ISA </w:t>
            </w:r>
          </w:p>
        </w:tc>
      </w:tr>
      <w:tr w:rsidR="002F4932" w:rsidTr="002F4932">
        <w:tc>
          <w:tcPr>
            <w:tcW w:w="1278" w:type="dxa"/>
          </w:tcPr>
          <w:p w:rsidR="002F4932" w:rsidRPr="002F4932" w:rsidRDefault="002F4932">
            <w:pPr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>MS</w:t>
            </w:r>
          </w:p>
        </w:tc>
        <w:tc>
          <w:tcPr>
            <w:tcW w:w="10879" w:type="dxa"/>
          </w:tcPr>
          <w:p w:rsidR="000B3216" w:rsidRPr="000B3216" w:rsidRDefault="000B3216" w:rsidP="002F4932">
            <w:pPr>
              <w:rPr>
                <w:b/>
                <w:sz w:val="20"/>
                <w:szCs w:val="20"/>
              </w:rPr>
            </w:pPr>
            <w:r w:rsidRPr="000B3216">
              <w:rPr>
                <w:b/>
                <w:sz w:val="20"/>
                <w:szCs w:val="20"/>
              </w:rPr>
              <w:t>1</w:t>
            </w:r>
            <w:r w:rsidR="002F4932" w:rsidRPr="000B3216">
              <w:rPr>
                <w:b/>
                <w:sz w:val="20"/>
                <w:szCs w:val="20"/>
              </w:rPr>
              <w:t xml:space="preserve">. Estimar o ganho clonal operacional a considerar nos modelos de crescimento e produção de </w:t>
            </w:r>
            <w:r w:rsidR="00C14FCA" w:rsidRPr="000B3216">
              <w:rPr>
                <w:b/>
                <w:i/>
                <w:iCs/>
                <w:sz w:val="20"/>
                <w:szCs w:val="20"/>
              </w:rPr>
              <w:t xml:space="preserve">E. </w:t>
            </w:r>
            <w:proofErr w:type="spellStart"/>
            <w:r w:rsidR="002F4932" w:rsidRPr="000B3216">
              <w:rPr>
                <w:b/>
                <w:i/>
                <w:iCs/>
                <w:sz w:val="20"/>
                <w:szCs w:val="20"/>
              </w:rPr>
              <w:t>globulus</w:t>
            </w:r>
            <w:proofErr w:type="spellEnd"/>
            <w:r w:rsidR="002F4932" w:rsidRPr="000B3216">
              <w:rPr>
                <w:b/>
                <w:sz w:val="20"/>
                <w:szCs w:val="20"/>
              </w:rPr>
              <w:t xml:space="preserve"> em Portugal</w:t>
            </w:r>
            <w:r w:rsidR="00252D9F" w:rsidRPr="000B3216">
              <w:rPr>
                <w:b/>
                <w:sz w:val="20"/>
                <w:szCs w:val="20"/>
              </w:rPr>
              <w:t>.</w:t>
            </w:r>
          </w:p>
          <w:p w:rsidR="000B3216" w:rsidRPr="002F4932" w:rsidRDefault="000B3216" w:rsidP="002F4932">
            <w:pPr>
              <w:rPr>
                <w:sz w:val="20"/>
                <w:szCs w:val="20"/>
              </w:rPr>
            </w:pPr>
          </w:p>
          <w:p w:rsidR="002F4932" w:rsidRPr="000B3216" w:rsidRDefault="000B3216" w:rsidP="002F4932">
            <w:pPr>
              <w:rPr>
                <w:b/>
                <w:sz w:val="20"/>
                <w:szCs w:val="20"/>
              </w:rPr>
            </w:pPr>
            <w:r w:rsidRPr="000B3216">
              <w:rPr>
                <w:b/>
                <w:sz w:val="20"/>
                <w:szCs w:val="20"/>
              </w:rPr>
              <w:t>2</w:t>
            </w:r>
            <w:r w:rsidR="002F4932" w:rsidRPr="000B3216">
              <w:rPr>
                <w:b/>
                <w:sz w:val="20"/>
                <w:szCs w:val="20"/>
              </w:rPr>
              <w:t xml:space="preserve">. Modelar, em talhadia de </w:t>
            </w:r>
            <w:proofErr w:type="spellStart"/>
            <w:r w:rsidR="002F4932" w:rsidRPr="000B3216">
              <w:rPr>
                <w:b/>
                <w:i/>
                <w:iCs/>
                <w:sz w:val="20"/>
                <w:szCs w:val="20"/>
              </w:rPr>
              <w:t>Eucalyptus</w:t>
            </w:r>
            <w:proofErr w:type="spellEnd"/>
            <w:r w:rsidR="002F4932" w:rsidRPr="000B3216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F4932" w:rsidRPr="000B3216">
              <w:rPr>
                <w:b/>
                <w:i/>
                <w:iCs/>
                <w:sz w:val="20"/>
                <w:szCs w:val="20"/>
              </w:rPr>
              <w:t>globulus</w:t>
            </w:r>
            <w:proofErr w:type="spellEnd"/>
            <w:r w:rsidR="002F4932" w:rsidRPr="000B3216">
              <w:rPr>
                <w:b/>
                <w:i/>
                <w:iCs/>
                <w:sz w:val="20"/>
                <w:szCs w:val="20"/>
              </w:rPr>
              <w:t>,</w:t>
            </w:r>
            <w:r w:rsidR="002F4932" w:rsidRPr="000B3216">
              <w:rPr>
                <w:b/>
                <w:sz w:val="20"/>
                <w:szCs w:val="20"/>
              </w:rPr>
              <w:t xml:space="preserve"> o ingresso de árvores nos modelos de crescimento e produção.</w:t>
            </w:r>
          </w:p>
          <w:p w:rsidR="000B3216" w:rsidRDefault="000B3216" w:rsidP="002F4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Nota: Necessidade de recolher dados de campo (considerar recursos humanos e viaturas)</w:t>
            </w:r>
          </w:p>
          <w:p w:rsidR="000B3216" w:rsidRPr="002F4932" w:rsidRDefault="000B3216" w:rsidP="002F4932">
            <w:pPr>
              <w:rPr>
                <w:sz w:val="20"/>
                <w:szCs w:val="20"/>
              </w:rPr>
            </w:pPr>
          </w:p>
          <w:p w:rsidR="002F4932" w:rsidRDefault="000B3216" w:rsidP="002F4932">
            <w:pPr>
              <w:rPr>
                <w:b/>
                <w:sz w:val="20"/>
                <w:szCs w:val="20"/>
              </w:rPr>
            </w:pPr>
            <w:r w:rsidRPr="000B3216">
              <w:rPr>
                <w:b/>
                <w:sz w:val="20"/>
                <w:szCs w:val="20"/>
              </w:rPr>
              <w:t>3</w:t>
            </w:r>
            <w:r w:rsidR="002F4932" w:rsidRPr="000B3216">
              <w:rPr>
                <w:b/>
                <w:sz w:val="20"/>
                <w:szCs w:val="20"/>
              </w:rPr>
              <w:t>. Validar o modelo de crescimento e produção híbrido (Globulus 3.0 / 3PG) em aplicação operacional</w:t>
            </w:r>
            <w:r>
              <w:rPr>
                <w:b/>
                <w:sz w:val="20"/>
                <w:szCs w:val="20"/>
              </w:rPr>
              <w:t xml:space="preserve"> e caracterizar oportunidades de melhoria</w:t>
            </w:r>
            <w:r w:rsidR="00252D9F" w:rsidRPr="000B3216">
              <w:rPr>
                <w:b/>
                <w:sz w:val="20"/>
                <w:szCs w:val="20"/>
              </w:rPr>
              <w:t>.</w:t>
            </w:r>
          </w:p>
          <w:p w:rsidR="000B3216" w:rsidRPr="000B3216" w:rsidRDefault="000B3216" w:rsidP="002F4932">
            <w:pPr>
              <w:rPr>
                <w:b/>
                <w:sz w:val="20"/>
                <w:szCs w:val="20"/>
              </w:rPr>
            </w:pPr>
          </w:p>
          <w:p w:rsidR="002F4932" w:rsidRPr="000B3216" w:rsidRDefault="000B3216" w:rsidP="0037516C">
            <w:pPr>
              <w:rPr>
                <w:b/>
                <w:sz w:val="20"/>
                <w:szCs w:val="20"/>
              </w:rPr>
            </w:pPr>
            <w:r w:rsidRPr="000B3216">
              <w:rPr>
                <w:b/>
                <w:sz w:val="20"/>
                <w:szCs w:val="20"/>
              </w:rPr>
              <w:t>4</w:t>
            </w:r>
            <w:r w:rsidR="002F4932" w:rsidRPr="000B3216">
              <w:rPr>
                <w:b/>
                <w:sz w:val="20"/>
                <w:szCs w:val="20"/>
              </w:rPr>
              <w:t>. Extração de vari</w:t>
            </w:r>
            <w:r w:rsidR="00252D9F" w:rsidRPr="000B3216">
              <w:rPr>
                <w:b/>
                <w:sz w:val="20"/>
                <w:szCs w:val="20"/>
              </w:rPr>
              <w:t>áveis biométricas das árvores e/</w:t>
            </w:r>
            <w:r w:rsidR="002F4932" w:rsidRPr="000B3216">
              <w:rPr>
                <w:b/>
                <w:sz w:val="20"/>
                <w:szCs w:val="20"/>
              </w:rPr>
              <w:t>ou povoamento a partir de dados recolhidos com tecnologia laser (</w:t>
            </w:r>
            <w:r w:rsidRPr="000B3216">
              <w:rPr>
                <w:b/>
                <w:sz w:val="20"/>
                <w:szCs w:val="20"/>
              </w:rPr>
              <w:t>terrestre ou aerotransportada)</w:t>
            </w:r>
          </w:p>
        </w:tc>
        <w:tc>
          <w:tcPr>
            <w:tcW w:w="1276" w:type="dxa"/>
          </w:tcPr>
          <w:p w:rsidR="002F4932" w:rsidRPr="002F4932" w:rsidRDefault="002F4932">
            <w:pPr>
              <w:rPr>
                <w:sz w:val="20"/>
                <w:szCs w:val="20"/>
              </w:rPr>
            </w:pPr>
            <w:r w:rsidRPr="002F4932">
              <w:rPr>
                <w:sz w:val="20"/>
                <w:szCs w:val="20"/>
              </w:rPr>
              <w:t>ISA, Margarida Tomé</w:t>
            </w:r>
          </w:p>
        </w:tc>
      </w:tr>
    </w:tbl>
    <w:p w:rsidR="00430165" w:rsidRDefault="00E37398" w:rsidP="00E55FEA"/>
    <w:sectPr w:rsidR="00430165" w:rsidSect="00E55F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8D1"/>
    <w:multiLevelType w:val="hybridMultilevel"/>
    <w:tmpl w:val="96A26806"/>
    <w:lvl w:ilvl="0" w:tplc="34D4182C">
      <w:start w:val="2"/>
      <w:numFmt w:val="upp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A75C3"/>
    <w:multiLevelType w:val="hybridMultilevel"/>
    <w:tmpl w:val="1C6814BC"/>
    <w:lvl w:ilvl="0" w:tplc="F8744688">
      <w:start w:val="1"/>
      <w:numFmt w:val="upp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zNDQzMzSysDQwtjBX0lEKTi0uzszPAykwrAUAbBMzpiwAAAA="/>
  </w:docVars>
  <w:rsids>
    <w:rsidRoot w:val="00C06E6B"/>
    <w:rsid w:val="000B3216"/>
    <w:rsid w:val="000D526D"/>
    <w:rsid w:val="00252D9F"/>
    <w:rsid w:val="002F4932"/>
    <w:rsid w:val="0037516C"/>
    <w:rsid w:val="003C0075"/>
    <w:rsid w:val="004F7852"/>
    <w:rsid w:val="005518A5"/>
    <w:rsid w:val="006B1B5E"/>
    <w:rsid w:val="0084687C"/>
    <w:rsid w:val="00897E01"/>
    <w:rsid w:val="009769B2"/>
    <w:rsid w:val="00AA32CE"/>
    <w:rsid w:val="00BB10DA"/>
    <w:rsid w:val="00C06E6B"/>
    <w:rsid w:val="00C14FCA"/>
    <w:rsid w:val="00C42CBF"/>
    <w:rsid w:val="00E37398"/>
    <w:rsid w:val="00E55FEA"/>
    <w:rsid w:val="00F5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7B1A8-83E6-4371-B991-FFEE373D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E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319A-CAEB-41CC-8DCE-DB9A11DE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gPS Grupo Portucel Soporcel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Manuel Goncalves Borralho</dc:creator>
  <cp:lastModifiedBy>Maria da Conceição Caldeira</cp:lastModifiedBy>
  <cp:revision>2</cp:revision>
  <cp:lastPrinted>2018-05-29T07:23:00Z</cp:lastPrinted>
  <dcterms:created xsi:type="dcterms:W3CDTF">2019-07-10T11:47:00Z</dcterms:created>
  <dcterms:modified xsi:type="dcterms:W3CDTF">2019-07-10T11:47:00Z</dcterms:modified>
</cp:coreProperties>
</file>